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16" w:rsidRDefault="00766116" w:rsidP="00766116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</w:pPr>
      <w:r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  <w:t>Управление образования администрации</w:t>
      </w:r>
    </w:p>
    <w:p w:rsidR="00766116" w:rsidRDefault="00766116" w:rsidP="00766116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  <w:t>Старооскольского</w:t>
      </w:r>
      <w:proofErr w:type="spellEnd"/>
      <w:r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  <w:t xml:space="preserve"> городского округа Белгородской области</w:t>
      </w:r>
    </w:p>
    <w:p w:rsidR="00766116" w:rsidRDefault="00766116" w:rsidP="0076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6116" w:rsidRDefault="00766116" w:rsidP="0076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766116" w:rsidRDefault="00766116" w:rsidP="0076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«Образовательный комплекс «Озёрки»</w:t>
      </w:r>
    </w:p>
    <w:p w:rsidR="00766116" w:rsidRDefault="00766116" w:rsidP="00766116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(МБОУ «ОК «Озёрки»)</w:t>
      </w:r>
    </w:p>
    <w:tbl>
      <w:tblPr>
        <w:tblW w:w="5000" w:type="pct"/>
        <w:tblLook w:val="04A0"/>
      </w:tblPr>
      <w:tblGrid>
        <w:gridCol w:w="3794"/>
        <w:gridCol w:w="2693"/>
        <w:gridCol w:w="3084"/>
      </w:tblGrid>
      <w:tr w:rsidR="00766116" w:rsidTr="00766116">
        <w:tc>
          <w:tcPr>
            <w:tcW w:w="1982" w:type="pct"/>
            <w:hideMark/>
          </w:tcPr>
          <w:p w:rsidR="00766116" w:rsidRDefault="00766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ПРИНЯТО</w:t>
            </w:r>
          </w:p>
          <w:p w:rsidR="00766116" w:rsidRDefault="00766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заседании педагогического совета </w:t>
            </w:r>
          </w:p>
          <w:p w:rsidR="00766116" w:rsidRDefault="00766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(протокол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31.08.2020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407" w:type="pct"/>
          </w:tcPr>
          <w:p w:rsidR="00766116" w:rsidRDefault="007661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611" w:type="pct"/>
            <w:hideMark/>
          </w:tcPr>
          <w:p w:rsidR="00766116" w:rsidRDefault="007661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766116" w:rsidRDefault="007661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приказом директора</w:t>
            </w:r>
          </w:p>
          <w:p w:rsidR="00766116" w:rsidRDefault="007661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«ОК «Озёрки»</w:t>
            </w:r>
          </w:p>
          <w:p w:rsidR="00766116" w:rsidRDefault="007661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01.09.2020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157</w:t>
            </w:r>
          </w:p>
        </w:tc>
      </w:tr>
    </w:tbl>
    <w:p w:rsidR="00766116" w:rsidRDefault="00766116" w:rsidP="00077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16" w:rsidRDefault="00766116" w:rsidP="00077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68" w:rsidRDefault="00E82737" w:rsidP="00077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68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</w:p>
    <w:p w:rsidR="00077068" w:rsidRDefault="00E82737" w:rsidP="00077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68">
        <w:rPr>
          <w:rFonts w:ascii="Times New Roman" w:hAnsi="Times New Roman" w:cs="Times New Roman"/>
          <w:b/>
          <w:sz w:val="24"/>
          <w:szCs w:val="24"/>
        </w:rPr>
        <w:t xml:space="preserve">ПЕДАГОГА ДОПОЛНИТЕЛЬНОГО ОБРАЗОВАНИЯ </w:t>
      </w:r>
    </w:p>
    <w:p w:rsidR="00E82737" w:rsidRPr="00077068" w:rsidRDefault="00E82737" w:rsidP="00077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68">
        <w:rPr>
          <w:rFonts w:ascii="Times New Roman" w:hAnsi="Times New Roman" w:cs="Times New Roman"/>
          <w:b/>
          <w:sz w:val="24"/>
          <w:szCs w:val="24"/>
        </w:rPr>
        <w:t>Центра образования цифрового и гуманитарного профилей «Точка роста»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68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1.1. Педагог дополнительного образования относится к категории специалистов.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1.2. На должность педагога дополнительного образования принимается лицо: </w:t>
      </w:r>
    </w:p>
    <w:p w:rsid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отвечающее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 xml:space="preserve"> одному из </w:t>
      </w:r>
      <w:r w:rsidRPr="00077068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Pr="0007706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77068" w:rsidRDefault="00077068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737" w:rsidRPr="00077068">
        <w:rPr>
          <w:rFonts w:ascii="Times New Roman" w:hAnsi="Times New Roman" w:cs="Times New Roman"/>
          <w:sz w:val="24"/>
          <w:szCs w:val="24"/>
        </w:rPr>
        <w:t>имеющее среднее профессиональное образование по программам подготовки специалистов среднего звена;</w:t>
      </w:r>
    </w:p>
    <w:p w:rsid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имеющее высшее образование (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 имеющее дополнительное профессиональное образование и прошедшее</w:t>
      </w: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 </w:t>
      </w:r>
    </w:p>
    <w:p w:rsidR="00E82737" w:rsidRPr="00077068" w:rsidRDefault="00077068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737" w:rsidRPr="00077068">
        <w:rPr>
          <w:rFonts w:ascii="Times New Roman" w:hAnsi="Times New Roman" w:cs="Times New Roman"/>
          <w:sz w:val="24"/>
          <w:szCs w:val="24"/>
        </w:rPr>
        <w:t>при отсутствии педагогического образования - имеющее дополнительное</w:t>
      </w:r>
      <w:r w:rsidR="00E82737"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="00E82737" w:rsidRPr="00077068">
        <w:rPr>
          <w:rFonts w:ascii="Times New Roman" w:hAnsi="Times New Roman" w:cs="Times New Roman"/>
          <w:sz w:val="24"/>
          <w:szCs w:val="24"/>
        </w:rPr>
        <w:t xml:space="preserve">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068">
        <w:rPr>
          <w:rFonts w:ascii="Times New Roman" w:hAnsi="Times New Roman" w:cs="Times New Roman"/>
          <w:sz w:val="24"/>
          <w:szCs w:val="24"/>
        </w:rPr>
        <w:t xml:space="preserve">2) не имеющее ограничений на занятие педагогической деятельностью, установленных законодательством Российской Федерации; </w:t>
      </w:r>
      <w:proofErr w:type="gramEnd"/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4) 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lastRenderedPageBreak/>
        <w:t xml:space="preserve">1.3. Педагог дополнительного образования должен </w:t>
      </w:r>
      <w:r w:rsidRPr="00077068">
        <w:rPr>
          <w:rFonts w:ascii="Times New Roman" w:hAnsi="Times New Roman" w:cs="Times New Roman"/>
          <w:b/>
          <w:sz w:val="24"/>
          <w:szCs w:val="24"/>
        </w:rPr>
        <w:t>знать</w:t>
      </w:r>
      <w:r w:rsidRPr="000770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2) основные правила и технические 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 xml:space="preserve"> создания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информационнорекламных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материалов о возможностях и содержании дополнительных общеобразовательных программ на бумажных и электронных носителях;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4) законодательство Российской Федерации об образовании и персональных данных;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5) принципы и 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 xml:space="preserve"> презентации дополнительной общеобразовательной программы;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6) техники и 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 xml:space="preserve"> общения (слушания, убеждения) с учѐтом возрастных и индивидуальных особенностей собеседников;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7) техники и 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 xml:space="preserve">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094671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8) федеральные государственные требования (ФГТ) к минимуму содержания, структуре и условиям реализации дополнительных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 в избранной области (при наличии);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9) характеристики различных методов, форм, приѐмов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10) электронные ресурсы, необходимые для организации различных видов деятельности обучающихся;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12) особенности и организацию педагогического наблюдения, других методов педагогической диагностики, принципы и 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 xml:space="preserve"> интерпретации полученных результатов;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потребностно-мотивационной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>, интеллектуальной, коммуникативной сфер учащихся различного возраста;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lastRenderedPageBreak/>
        <w:t xml:space="preserve"> 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15)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16) особенности оценивания процесса и результатов деятельности учащихся при освоении дополнительных общеобразовательных программ (с учѐтом их направленности), в том числе в рамках установленных форм аттестации;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учѐтом их направленности);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18) нормы педагогической этики при публичном представлении результатов оценивания;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учѐтом их направленности);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20) техники и 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 xml:space="preserve"> общения (слушания, убеждения) с учѐтом возрастных и индивидуальных особенностей собеседников;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21) теоретические и методические основы спортивного отбора и спортивной ориентации в избранном виде спорта (для преподавания по дополнительным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программам в области физической культуры и спорта);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23) особенности одарѐнных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24)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25) источники, причины, виды и способы разрешения конфликтов;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lastRenderedPageBreak/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29) ФГТ (для преподавания по дополнительным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программам);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30) основные направления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деятельности, особенности организации и проведения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31) способы выявления интересов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32) методы и формы организации деятельности и общения, техники и приемы вовлечения учащихся в 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 xml:space="preserve"> и общение при организации и проведении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33) приемы привлечения родителей (законных представителей) к организации занятий 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мероприятий, методы, формы и средства организации их совместной с детьми деятельности;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34) особенности семейного воспитания и современной семьи, содержание, формы и методы работы педагога дополнительного образования (преподавателя,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тренерапреподавателя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) с семьями учащихся;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35) особенности работы с социально неадаптированными (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36) основные формы, методы, 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 xml:space="preserve"> и способы формирования и развития психолого-педагогической компетентности родителей (законных представителей) учащихся;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37)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38) нормативные правовые акты в области защиты прав ребѐнка, включая международные;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39)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41)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lastRenderedPageBreak/>
        <w:t xml:space="preserve">42)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43) основы взаимодействия с социальными партнерами;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44)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45) требования охраны труда при проведении учебных занятий 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 в организации, осуществляющей образовательную деятельность, и вне организации (на выездных мероприятиях);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46) меры ответственности педагогических работников за жизнь и здоровье учащихся, находящихся под их руководством;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47) возможности использования ИКТ для ведения документации;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49) основы трудового законодательства Российской Федерации;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50) Правила внутреннего трудового распорядка;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51) требования охраны труда и правила пожарной безопасности.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1.4. Педагог дополнительного образования должен </w:t>
      </w:r>
      <w:r w:rsidRPr="00077068">
        <w:rPr>
          <w:rFonts w:ascii="Times New Roman" w:hAnsi="Times New Roman" w:cs="Times New Roman"/>
          <w:b/>
          <w:sz w:val="24"/>
          <w:szCs w:val="24"/>
        </w:rPr>
        <w:t>уметь</w:t>
      </w:r>
      <w:r w:rsidRPr="00077068">
        <w:rPr>
          <w:rFonts w:ascii="Times New Roman" w:hAnsi="Times New Roman" w:cs="Times New Roman"/>
          <w:sz w:val="24"/>
          <w:szCs w:val="24"/>
        </w:rPr>
        <w:t>: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1)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2) готовить информационные материалы о возможностях и содержании дополнительной общеобразовательной программы и представлять еѐ при проведении мероприятий по привлечению учащихся;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3)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программам);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5) диагностировать предрасположенность (задатки) детей к освоению выбранного вида искусств или вида спорта;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</w:t>
      </w:r>
      <w:r w:rsidRPr="00077068">
        <w:rPr>
          <w:rFonts w:ascii="Times New Roman" w:hAnsi="Times New Roman" w:cs="Times New Roman"/>
          <w:sz w:val="24"/>
          <w:szCs w:val="24"/>
        </w:rPr>
        <w:lastRenderedPageBreak/>
        <w:t xml:space="preserve">искусств или способности в области физической культуры и спорта (для преподавания по дополнительным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программам);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7) использовать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программам);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8) проводить отбор и спортивную ориентацию в процессе занятий избранным видом спорта (для преподавания по дополнительным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программам в области физической культуры и спорта);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искусств); </w:t>
      </w:r>
    </w:p>
    <w:p w:rsid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</w:t>
      </w:r>
      <w:r w:rsidR="00077068">
        <w:rPr>
          <w:rFonts w:ascii="Times New Roman" w:hAnsi="Times New Roman" w:cs="Times New Roman"/>
          <w:sz w:val="24"/>
          <w:szCs w:val="24"/>
        </w:rPr>
        <w:t>е</w:t>
      </w:r>
      <w:r w:rsidRPr="00077068">
        <w:rPr>
          <w:rFonts w:ascii="Times New Roman" w:hAnsi="Times New Roman" w:cs="Times New Roman"/>
          <w:sz w:val="24"/>
          <w:szCs w:val="24"/>
        </w:rPr>
        <w:t xml:space="preserve">том: </w:t>
      </w:r>
    </w:p>
    <w:p w:rsid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- возрастных особенностей учащихся;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- современных требований к учебному оборудованию и (или) оборудованию для занятий избранным видом деятельности;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12) анализировать возможности и привлекать ресурсы внешней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среды для реализации программы, повышения развивающего потенциала дополнительного образования;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15) использовать на занятиях педагогически обоснованные формы, методы, средства и приемы организации деятельности учащихся (в том числе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информационнокоммуникационные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технологии (ИКТ), электронные образовательные и информационные ресурсы) с уч</w:t>
      </w:r>
      <w:r w:rsidR="00077068">
        <w:rPr>
          <w:rFonts w:ascii="Times New Roman" w:hAnsi="Times New Roman" w:cs="Times New Roman"/>
          <w:sz w:val="24"/>
          <w:szCs w:val="24"/>
        </w:rPr>
        <w:t>е</w:t>
      </w:r>
      <w:r w:rsidRPr="00077068">
        <w:rPr>
          <w:rFonts w:ascii="Times New Roman" w:hAnsi="Times New Roman" w:cs="Times New Roman"/>
          <w:sz w:val="24"/>
          <w:szCs w:val="24"/>
        </w:rPr>
        <w:t xml:space="preserve">том особенностей:  </w:t>
      </w:r>
    </w:p>
    <w:p w:rsidR="00077068" w:rsidRDefault="00077068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737" w:rsidRPr="00077068">
        <w:rPr>
          <w:rFonts w:ascii="Times New Roman" w:hAnsi="Times New Roman" w:cs="Times New Roman"/>
          <w:sz w:val="24"/>
          <w:szCs w:val="24"/>
        </w:rPr>
        <w:t>избранной области деятельности и задач дополнительной общеобразовательной программы;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 состояния здоровья, возрастных и индивидуальных особенностей учащихся</w:t>
      </w: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(в том числе одар</w:t>
      </w:r>
      <w:r w:rsidR="00077068">
        <w:rPr>
          <w:rFonts w:ascii="Times New Roman" w:hAnsi="Times New Roman" w:cs="Times New Roman"/>
          <w:sz w:val="24"/>
          <w:szCs w:val="24"/>
        </w:rPr>
        <w:t>е</w:t>
      </w:r>
      <w:r w:rsidRPr="00077068">
        <w:rPr>
          <w:rFonts w:ascii="Times New Roman" w:hAnsi="Times New Roman" w:cs="Times New Roman"/>
          <w:sz w:val="24"/>
          <w:szCs w:val="24"/>
        </w:rPr>
        <w:t xml:space="preserve">нных детей, учащихся с ограниченными возможностями здоровья);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16) осуществлять электронное обучение, использовать дистанционные образовательные технологии (если это целесообразно);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18)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19) проводить педагогическое наблюдение, использовать различные методы, средства и при</w:t>
      </w:r>
      <w:r w:rsidR="00077068">
        <w:rPr>
          <w:rFonts w:ascii="Times New Roman" w:hAnsi="Times New Roman" w:cs="Times New Roman"/>
          <w:sz w:val="24"/>
          <w:szCs w:val="24"/>
        </w:rPr>
        <w:t>е</w:t>
      </w:r>
      <w:r w:rsidRPr="00077068">
        <w:rPr>
          <w:rFonts w:ascii="Times New Roman" w:hAnsi="Times New Roman" w:cs="Times New Roman"/>
          <w:sz w:val="24"/>
          <w:szCs w:val="24"/>
        </w:rPr>
        <w:t xml:space="preserve">мы текущего контроля и обратной связи, в том числе оценки деятельности и поведения учащихся на занятиях;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20) понимать мотивы поведения, учитывать и развивать интересы учащихся при проведении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21) создавать при подготовке и проведении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 условия для обучения, воспитания и (или) развития учащихся, формирования благоприятного психологического климата в группе, в том числе:  </w:t>
      </w:r>
    </w:p>
    <w:p w:rsidR="00077068" w:rsidRDefault="00077068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737" w:rsidRPr="00077068">
        <w:rPr>
          <w:rFonts w:ascii="Times New Roman" w:hAnsi="Times New Roman" w:cs="Times New Roman"/>
          <w:sz w:val="24"/>
          <w:szCs w:val="24"/>
        </w:rPr>
        <w:t xml:space="preserve">привлекать учащихся и их родителей (законных представителей) к планированию </w:t>
      </w:r>
      <w:proofErr w:type="spellStart"/>
      <w:r w:rsidR="00E82737"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E82737" w:rsidRPr="00077068">
        <w:rPr>
          <w:rFonts w:ascii="Times New Roman" w:hAnsi="Times New Roman" w:cs="Times New Roman"/>
          <w:sz w:val="24"/>
          <w:szCs w:val="24"/>
        </w:rPr>
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 использовать при проведении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 педагогически обоснованные формы, методы, способы и приемы организации деятельности и общения учащихся с учѐтом их возраста, состояния здоровья и индивидуальных особенностей;</w:t>
      </w:r>
    </w:p>
    <w:p w:rsid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 проводить мероприятия для учащихся с ограниченными возможностями</w:t>
      </w: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здоровья и с их участием;  </w:t>
      </w:r>
    </w:p>
    <w:p w:rsidR="00077068" w:rsidRDefault="00077068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737" w:rsidRPr="00077068">
        <w:rPr>
          <w:rFonts w:ascii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 учащимися при проведении </w:t>
      </w:r>
      <w:proofErr w:type="spellStart"/>
      <w:r w:rsidR="00E82737"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E82737" w:rsidRPr="00077068">
        <w:rPr>
          <w:rFonts w:ascii="Times New Roman" w:hAnsi="Times New Roman" w:cs="Times New Roman"/>
          <w:sz w:val="24"/>
          <w:szCs w:val="24"/>
        </w:rPr>
        <w:t xml:space="preserve"> мероприятий, использовать различные средства педагогической поддержки учащихся, испытывающих затруднения в общении;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 использовать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22) планировать образовательный процесс, занятия и (или) циклы занятий, разрабатывать сценарии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 с уч</w:t>
      </w:r>
      <w:r w:rsidR="00077068">
        <w:rPr>
          <w:rFonts w:ascii="Times New Roman" w:hAnsi="Times New Roman" w:cs="Times New Roman"/>
          <w:sz w:val="24"/>
          <w:szCs w:val="24"/>
        </w:rPr>
        <w:t>е</w:t>
      </w:r>
      <w:r w:rsidRPr="00077068">
        <w:rPr>
          <w:rFonts w:ascii="Times New Roman" w:hAnsi="Times New Roman" w:cs="Times New Roman"/>
          <w:sz w:val="24"/>
          <w:szCs w:val="24"/>
        </w:rPr>
        <w:t xml:space="preserve">том:  </w:t>
      </w:r>
    </w:p>
    <w:p w:rsidR="00077068" w:rsidRDefault="00077068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737" w:rsidRPr="00077068">
        <w:rPr>
          <w:rFonts w:ascii="Times New Roman" w:hAnsi="Times New Roman" w:cs="Times New Roman"/>
          <w:sz w:val="24"/>
          <w:szCs w:val="24"/>
        </w:rPr>
        <w:t>задач и особенностей образовательной программы;</w:t>
      </w:r>
    </w:p>
    <w:p w:rsid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 образовательных запросов учащихся и их родителей (законных представителей), возможностей и условий их удовлетворения в процессе освоения образовательной</w:t>
      </w: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программы;  </w:t>
      </w:r>
    </w:p>
    <w:p w:rsidR="00077068" w:rsidRDefault="00077068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737" w:rsidRPr="00077068">
        <w:rPr>
          <w:rFonts w:ascii="Times New Roman" w:hAnsi="Times New Roman" w:cs="Times New Roman"/>
          <w:sz w:val="24"/>
          <w:szCs w:val="24"/>
        </w:rPr>
        <w:t>фактического уровня подготовленности, состояния здоровья, возрастных и</w:t>
      </w:r>
      <w:r w:rsidR="00E82737"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="00E82737" w:rsidRPr="00077068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учащихся (в том числе одар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2737" w:rsidRPr="00077068">
        <w:rPr>
          <w:rFonts w:ascii="Times New Roman" w:hAnsi="Times New Roman" w:cs="Times New Roman"/>
          <w:sz w:val="24"/>
          <w:szCs w:val="24"/>
        </w:rPr>
        <w:t xml:space="preserve">нных детей, учащихся с </w:t>
      </w:r>
      <w:r w:rsidR="00E82737" w:rsidRPr="00077068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 - в зависимости от контингента учащихся);  особенностей группы учащихся;</w:t>
      </w:r>
    </w:p>
    <w:p w:rsid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 специфики инклюзивного подхода в образовании (при его реализации);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 санитарно-гигиенических норм и требований охраны жизни и здоровья учащихся;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26) использовать различные приемы привлечения родителей (законных представителей) к организации занятий 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мероприятий, методы, формы и средства организации их совместной с детьми деятельности;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определѐнной направленности;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28) устанавливать педагогически целесообразные взаимоотношения с учащимися для обеспечения достоверного оценивания;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30) проводить анализ и самоанализ организации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деятельности, подготовки и проведения массовых мероприятий, отслеживать педагогические эффекты проведения мероприятий;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31) анализировать и интерпретировать результаты педагогического наблюдения, контроля и диагностики с учѐтом задач и особенностей образовательной программы и особенностей учащихся;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lastRenderedPageBreak/>
        <w:t xml:space="preserve"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35) выявлять интересы учащихся и их родителей (законных представителей) в осваиваемой области дополнительного образования 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36) проектировать совместно с учащимся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37) корректировать содержание программ, системы контроля и оценки, планов занятий по результатам анализа их реализации;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39) создавать отчѐтные (отчетно-аналитические) и информационные материалы;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40) заполнять и использовать электронные базы данных об участниках образовательного процесса и порядке его реализации для формирования отчѐ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43) определять цели и задачи взаимодействия с родителями (законными представителями) учащихся, планировать деятельность в этой области с учѐтом особенностей социального и этнокультурного состава группы;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44)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при </w:t>
      </w:r>
      <w:r w:rsidRPr="00077068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физических упражнений (в соответствии с особенностями избранной области деятельности);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46) анализировать проведѐнные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48) выполнять требования охраны труда.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1.5. Педагог дополнительного образования проходит 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по профилю педагогической деятельности не реже чем 1 раз в 3 года.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1.6. Педагог дополнительного образования в своей деятельности </w:t>
      </w:r>
      <w:r w:rsidRPr="00077068">
        <w:rPr>
          <w:rFonts w:ascii="Times New Roman" w:hAnsi="Times New Roman" w:cs="Times New Roman"/>
          <w:b/>
          <w:sz w:val="24"/>
          <w:szCs w:val="24"/>
        </w:rPr>
        <w:t>руководствуется</w:t>
      </w:r>
      <w:r w:rsidRPr="000770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1) Уставом МБОУ «Образовательный комплекс «Озерки» имени М.И.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Бесхмельницына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2) Положением о деятельности Центра образования цифрового и гуманитарного профилей «Точка роста» при МБОУ «Образовательный комплекс «Озерки» имени М.И.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Бесхмельницына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3) настоящей должностной инструкцией;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4) Трудовым договором и другими нормативными документами школы.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68">
        <w:rPr>
          <w:rFonts w:ascii="Times New Roman" w:hAnsi="Times New Roman" w:cs="Times New Roman"/>
          <w:b/>
          <w:sz w:val="24"/>
          <w:szCs w:val="24"/>
        </w:rPr>
        <w:t xml:space="preserve">2. Трудовые функции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2.1. Преподавание по дополнительным общеобразовательным программам: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1) организация деятельности учащихся, направленной на освоение дополнительной общеобразовательной программы;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2) организация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деятельности учащихся в процессе реализации дополнительной общеобразовательной программы;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4) педагогический контроль и оценка освоения дополнительной общеобразовательной программы;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5)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68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lastRenderedPageBreak/>
        <w:t xml:space="preserve">3.1. Педагог дополнительного образования исполняет следующие обязанности: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1) проводит набор на обучение по дополнительной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программе;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2) осуществляет отбор для обучения по дополнительной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программе (как правило, работа в составе комиссии);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3) осуществляет организацию, в том числе стимулирование и мотивацию, деятельности и общения учащихся на учебных занятиях;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4) консультирует учащихся и их родителей (законных представителей) по вопросам дальнейшей профессионализации (для преподавания по дополнительным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программам);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5) осуществляет текущий контроль, помощь учащимся в коррекции деятельности и поведения на занятиях;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3.1.2. В рамках трудовой функции организация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деятельности учащихся в процессе реализации дополнительной общеобразовательной программы: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1) планирует подготовку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2) осуществляет организацию подготовки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3) проводит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1) планирует взаимодействие с родителями (законными представителями) учащихся;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2)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3) осуществляет организацию совместной деятельности детей и взрослых при проведении занятий и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4) обеспечивает в рамках своих полномочий соблюдение прав ребенка и выполнение взрослыми установленных обязанностей.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lastRenderedPageBreak/>
        <w:t xml:space="preserve"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2) осуществляет контроль и оценку освоения дополнительных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программ при проведении промежуточной и итоговой аттестации учащихся (для преподавания по программам в области искусств);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3) проводит анализ и интерпретацию результатов педагогического контроля и оценки;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4)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3.1.5. В рамках трудовой функции разработка программно-методического обеспечения реализации дополнительной общеобразовательной программы: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3) определяет педагогические цели и задачи, планирует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деятельность, разрабатывает планы (сценарии) </w:t>
      </w:r>
      <w:proofErr w:type="spellStart"/>
      <w:r w:rsidRPr="0007706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7068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4) осуществляет разработку </w:t>
      </w:r>
      <w:proofErr w:type="gramStart"/>
      <w:r w:rsidRPr="00077068">
        <w:rPr>
          <w:rFonts w:ascii="Times New Roman" w:hAnsi="Times New Roman" w:cs="Times New Roman"/>
          <w:sz w:val="24"/>
          <w:szCs w:val="24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0770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5) ведѐт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68">
        <w:rPr>
          <w:rFonts w:ascii="Times New Roman" w:hAnsi="Times New Roman" w:cs="Times New Roman"/>
          <w:b/>
          <w:sz w:val="24"/>
          <w:szCs w:val="24"/>
        </w:rPr>
        <w:t xml:space="preserve">4. Права Педагог дополнительного образования имеет право: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4.1. Участвовать в обсуждении проектов документов по вопросам организации образовательной деятельности, в совещаниях по их подготовке и выполнению.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 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lastRenderedPageBreak/>
        <w:t xml:space="preserve"> 4.5. Участвовать в обсуждении вопросов, касающихся исполняемых должностных обязанностей.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68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</w:p>
    <w:p w:rsidR="00077068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5.1. Педагог дополнительного образования привлекается к ответственности:  за ненадлежащее исполнение или неисполнение своих должностных обязанностей, предусмотренных настоящей должностной инструкцией, </w:t>
      </w:r>
    </w:p>
    <w:p w:rsidR="00077068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077068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 за правонарушения и преступления, совершенные в процессе своей трудовой деятельности, в порядке, установленном действующим административным и уголовным законодательством Российской Федерации;</w:t>
      </w:r>
    </w:p>
    <w:p w:rsidR="00077068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 за причинение ущерба организации - в порядке, установленном действующим трудовым законодательством Российской Федерации.</w:t>
      </w:r>
    </w:p>
    <w:p w:rsidR="00077068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068">
        <w:rPr>
          <w:rFonts w:ascii="Times New Roman" w:hAnsi="Times New Roman" w:cs="Times New Roman"/>
          <w:sz w:val="24"/>
          <w:szCs w:val="24"/>
        </w:rPr>
        <w:t xml:space="preserve">  за невыполнение (недобросовестное выполнение) должностных обязанностей, нарушение локальных актов организации.</w:t>
      </w:r>
    </w:p>
    <w:p w:rsidR="00077068" w:rsidRPr="00077068" w:rsidRDefault="00E82737" w:rsidP="00077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68">
        <w:rPr>
          <w:rFonts w:ascii="Times New Roman" w:hAnsi="Times New Roman" w:cs="Times New Roman"/>
          <w:b/>
          <w:sz w:val="24"/>
          <w:szCs w:val="24"/>
        </w:rPr>
        <w:t xml:space="preserve"> 6. Заключительные положения </w:t>
      </w:r>
    </w:p>
    <w:p w:rsidR="00077068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6.1. Настоящая должностная инструкция разработана на основе Профессионального стандарта "Педагог дополнительного образования детей и взрослых", утверждѐнного Приказом Министерства труда и социальной защиты Российской Федерации от 08.09.2015 N 613н. </w:t>
      </w:r>
    </w:p>
    <w:p w:rsidR="00077068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077068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6.3. Должностная инструкция не должна противоречить трудовому соглашению заключѐнного между работником и работодателем. В случае противоречия, приоритет имеет трудовое соглашение. </w:t>
      </w:r>
    </w:p>
    <w:p w:rsidR="00077068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6.4. Должностная инструкция изготавливается в двух идентичных экземплярах и утверждается руководителем организации. </w:t>
      </w:r>
    </w:p>
    <w:p w:rsidR="00077068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6.5.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077068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 xml:space="preserve">6.6.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077068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6.7. Ознакомление работника с настоящей должностной инструкцией осуществляется при при</w:t>
      </w:r>
      <w:r w:rsidR="00077068" w:rsidRPr="00077068">
        <w:rPr>
          <w:rFonts w:ascii="Times New Roman" w:hAnsi="Times New Roman" w:cs="Times New Roman"/>
          <w:sz w:val="24"/>
          <w:szCs w:val="24"/>
        </w:rPr>
        <w:t>е</w:t>
      </w:r>
      <w:r w:rsidRPr="00077068">
        <w:rPr>
          <w:rFonts w:ascii="Times New Roman" w:hAnsi="Times New Roman" w:cs="Times New Roman"/>
          <w:sz w:val="24"/>
          <w:szCs w:val="24"/>
        </w:rPr>
        <w:t xml:space="preserve">ме на работу (до подписания трудового договора). </w:t>
      </w:r>
    </w:p>
    <w:p w:rsidR="00E82737" w:rsidRPr="00077068" w:rsidRDefault="00E82737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 w:rsidRPr="00077068">
        <w:rPr>
          <w:rFonts w:ascii="Times New Roman" w:hAnsi="Times New Roman" w:cs="Times New Roman"/>
          <w:sz w:val="24"/>
          <w:szCs w:val="24"/>
        </w:rPr>
        <w:t>7.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sectPr w:rsidR="00E82737" w:rsidRPr="00077068" w:rsidSect="0009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737"/>
    <w:rsid w:val="00077068"/>
    <w:rsid w:val="00094671"/>
    <w:rsid w:val="00766116"/>
    <w:rsid w:val="00E8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2021-10-13T11:23:00Z</dcterms:created>
  <dcterms:modified xsi:type="dcterms:W3CDTF">2021-10-14T08:40:00Z</dcterms:modified>
</cp:coreProperties>
</file>